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1622" w14:textId="03EA7562" w:rsidR="004B7E6C" w:rsidRDefault="006318EC" w:rsidP="006318EC">
      <w:pPr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Procurement of IT Equipment &amp; Generator</w:t>
      </w:r>
    </w:p>
    <w:tbl>
      <w:tblPr>
        <w:tblStyle w:val="TableGrid"/>
        <w:tblpPr w:leftFromText="180" w:rightFromText="180" w:vertAnchor="page" w:horzAnchor="margin" w:tblpY="1635"/>
        <w:tblW w:w="13405" w:type="dxa"/>
        <w:tblLayout w:type="fixed"/>
        <w:tblLook w:val="04A0" w:firstRow="1" w:lastRow="0" w:firstColumn="1" w:lastColumn="0" w:noHBand="0" w:noVBand="1"/>
      </w:tblPr>
      <w:tblGrid>
        <w:gridCol w:w="535"/>
        <w:gridCol w:w="3060"/>
        <w:gridCol w:w="3240"/>
        <w:gridCol w:w="1707"/>
        <w:gridCol w:w="1803"/>
        <w:gridCol w:w="3060"/>
      </w:tblGrid>
      <w:tr w:rsidR="00066021" w:rsidRPr="00125C42" w14:paraId="4F381A67" w14:textId="77777777" w:rsidTr="00066021">
        <w:trPr>
          <w:trHeight w:val="408"/>
        </w:trPr>
        <w:tc>
          <w:tcPr>
            <w:tcW w:w="13405" w:type="dxa"/>
            <w:gridSpan w:val="6"/>
          </w:tcPr>
          <w:p w14:paraId="3570339A" w14:textId="45F3F7D5" w:rsidR="00066021" w:rsidRDefault="00066021" w:rsidP="00066021">
            <w:pPr>
              <w:shd w:val="clear" w:color="auto" w:fill="BFBFBF" w:themeFill="background1" w:themeFillShade="BF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 xml:space="preserve">Stage-I (Preliminary Examination for Lot-I) </w:t>
            </w:r>
          </w:p>
          <w:p w14:paraId="2A02F9DB" w14:textId="1AB55ECE" w:rsidR="00066021" w:rsidRPr="0089098C" w:rsidRDefault="00066021" w:rsidP="00066021">
            <w:pPr>
              <w:pStyle w:val="ListParagraph"/>
              <w:widowControl/>
              <w:autoSpaceDE/>
              <w:autoSpaceDN/>
              <w:ind w:left="774" w:firstLine="0"/>
              <w:jc w:val="both"/>
              <w:rPr>
                <w:sz w:val="20"/>
                <w:szCs w:val="20"/>
              </w:rPr>
            </w:pPr>
          </w:p>
        </w:tc>
      </w:tr>
      <w:tr w:rsidR="00066021" w:rsidRPr="00125C42" w14:paraId="3081BEC0" w14:textId="254B0F5B" w:rsidTr="00810C2F">
        <w:trPr>
          <w:trHeight w:val="4901"/>
        </w:trPr>
        <w:tc>
          <w:tcPr>
            <w:tcW w:w="3595" w:type="dxa"/>
            <w:gridSpan w:val="2"/>
          </w:tcPr>
          <w:p w14:paraId="2E3BADB0" w14:textId="77777777" w:rsidR="00066021" w:rsidRDefault="00066021" w:rsidP="00066021">
            <w:pPr>
              <w:pStyle w:val="ListParagraph"/>
              <w:ind w:left="774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Desktop</w:t>
            </w:r>
          </w:p>
          <w:p w14:paraId="579E401B" w14:textId="77777777" w:rsidR="00577C30" w:rsidRDefault="00577C30" w:rsidP="00577C30">
            <w:pPr>
              <w:pStyle w:val="Default"/>
              <w:jc w:val="both"/>
              <w:rPr>
                <w:color w:val="auto"/>
              </w:rPr>
            </w:pPr>
          </w:p>
          <w:p w14:paraId="6D0E3DD9" w14:textId="77777777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12th Generation Intel Core-i5 Up to 4.40 GHz or higher </w:t>
            </w:r>
          </w:p>
          <w:p w14:paraId="56679934" w14:textId="7CE351BF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 08 GB DDR-4 (or higher) </w:t>
            </w:r>
          </w:p>
          <w:p w14:paraId="5F6D44F8" w14:textId="781DE36C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256 GB SSD (NVME) </w:t>
            </w:r>
          </w:p>
          <w:p w14:paraId="7DFBB934" w14:textId="06C88820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Integrated Intel® HD Graphics </w:t>
            </w:r>
          </w:p>
          <w:p w14:paraId="3CFCFB4C" w14:textId="614BC02D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Integrated Gigabit NIC </w:t>
            </w:r>
          </w:p>
          <w:p w14:paraId="504172BE" w14:textId="6D26C226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Wireless connectivity </w:t>
            </w:r>
          </w:p>
          <w:p w14:paraId="79DBBE95" w14:textId="41A4EBD2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Integrated High-Definition Audio </w:t>
            </w:r>
          </w:p>
          <w:p w14:paraId="7E2B58FB" w14:textId="30EE352C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USB Keyboard &amp; USB optical Scroll Mouse </w:t>
            </w:r>
          </w:p>
          <w:p w14:paraId="600182F4" w14:textId="23AA42AD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HDMI Port </w:t>
            </w:r>
          </w:p>
          <w:p w14:paraId="3509A887" w14:textId="282ED276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19-inch Widescreen LED Display or higher </w:t>
            </w:r>
          </w:p>
          <w:p w14:paraId="4E930D5F" w14:textId="450EEB89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One-year local warranty </w:t>
            </w:r>
          </w:p>
          <w:p w14:paraId="7A74D68A" w14:textId="7B9535B4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Genuine Windows 10/11 </w:t>
            </w:r>
          </w:p>
          <w:p w14:paraId="6F5774F3" w14:textId="21A4B974" w:rsidR="00577C30" w:rsidRDefault="00577C30" w:rsidP="00577C30">
            <w:pPr>
              <w:pStyle w:val="Default"/>
              <w:numPr>
                <w:ilvl w:val="0"/>
                <w:numId w:val="3"/>
              </w:numPr>
              <w:ind w:left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Kaspersky Total Security (3 Years License) </w:t>
            </w:r>
          </w:p>
          <w:p w14:paraId="466875F3" w14:textId="39984693" w:rsidR="00577C30" w:rsidRDefault="00577C30" w:rsidP="00066021">
            <w:pPr>
              <w:pStyle w:val="ListParagraph"/>
              <w:ind w:left="774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240" w:type="dxa"/>
          </w:tcPr>
          <w:p w14:paraId="5239B166" w14:textId="77777777" w:rsidR="00066021" w:rsidRDefault="00577C30" w:rsidP="00066021">
            <w:pPr>
              <w:pStyle w:val="ListParagraph"/>
              <w:ind w:left="774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85” LED TV</w:t>
            </w:r>
          </w:p>
          <w:p w14:paraId="5AB12542" w14:textId="77777777" w:rsidR="00810C2F" w:rsidRDefault="00810C2F" w:rsidP="00810C2F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58EF32A3" w14:textId="0F6D9BBF" w:rsidR="00810C2F" w:rsidRPr="00810C2F" w:rsidRDefault="00810C2F" w:rsidP="00810C2F">
            <w:pPr>
              <w:pStyle w:val="Default"/>
              <w:numPr>
                <w:ilvl w:val="0"/>
                <w:numId w:val="6"/>
              </w:numPr>
              <w:ind w:left="360"/>
              <w:jc w:val="both"/>
              <w:rPr>
                <w:rFonts w:cstheme="minorBidi"/>
                <w:sz w:val="18"/>
                <w:szCs w:val="18"/>
              </w:rPr>
            </w:pPr>
            <w:r w:rsidRPr="00810C2F">
              <w:rPr>
                <w:rFonts w:cstheme="minorBidi"/>
                <w:sz w:val="18"/>
                <w:szCs w:val="18"/>
              </w:rPr>
              <w:t>Android Smart LED 4k</w:t>
            </w:r>
          </w:p>
          <w:p w14:paraId="0C962EA8" w14:textId="720C9467" w:rsidR="00577C30" w:rsidRPr="00810C2F" w:rsidRDefault="00810C2F" w:rsidP="00810C2F">
            <w:pPr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 w:rsidRPr="00810C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2"/>
          </w:tcPr>
          <w:p w14:paraId="6A2ED983" w14:textId="77777777" w:rsidR="00066021" w:rsidRDefault="00577C30" w:rsidP="00066021">
            <w:pPr>
              <w:pStyle w:val="ListParagraph"/>
              <w:ind w:left="774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Printers</w:t>
            </w:r>
          </w:p>
          <w:p w14:paraId="2756D909" w14:textId="77777777" w:rsidR="00810C2F" w:rsidRDefault="00810C2F" w:rsidP="00066021">
            <w:pPr>
              <w:pStyle w:val="ListParagraph"/>
              <w:ind w:left="774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14:paraId="49D0F84C" w14:textId="77777777" w:rsidR="00810C2F" w:rsidRDefault="00810C2F" w:rsidP="00810C2F">
            <w:pPr>
              <w:pStyle w:val="Default"/>
              <w:numPr>
                <w:ilvl w:val="0"/>
                <w:numId w:val="5"/>
              </w:numPr>
              <w:ind w:left="384" w:hanging="450"/>
              <w:jc w:val="both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Printing speed: 38 PPM (Pages Per Minute) or higher </w:t>
            </w:r>
          </w:p>
          <w:p w14:paraId="70D26721" w14:textId="77777777" w:rsidR="00810C2F" w:rsidRDefault="00810C2F" w:rsidP="00810C2F">
            <w:pPr>
              <w:pStyle w:val="Default"/>
              <w:numPr>
                <w:ilvl w:val="0"/>
                <w:numId w:val="5"/>
              </w:numPr>
              <w:ind w:left="384" w:hanging="4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Paper Input: 50-sheets multipurpose tray, 150-sheet input tray (minimum) </w:t>
            </w:r>
          </w:p>
          <w:p w14:paraId="52CB4FED" w14:textId="77777777" w:rsidR="00810C2F" w:rsidRDefault="00810C2F" w:rsidP="00810C2F">
            <w:pPr>
              <w:pStyle w:val="Default"/>
              <w:numPr>
                <w:ilvl w:val="0"/>
                <w:numId w:val="5"/>
              </w:numPr>
              <w:ind w:left="384" w:hanging="4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Paper Output: 150-sheet output bin </w:t>
            </w:r>
          </w:p>
          <w:p w14:paraId="5CC62983" w14:textId="77777777" w:rsidR="00810C2F" w:rsidRDefault="00810C2F" w:rsidP="00810C2F">
            <w:pPr>
              <w:pStyle w:val="Default"/>
              <w:numPr>
                <w:ilvl w:val="0"/>
                <w:numId w:val="5"/>
              </w:numPr>
              <w:ind w:left="384" w:hanging="4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Paper size: A-4, Legal </w:t>
            </w:r>
          </w:p>
          <w:p w14:paraId="2CA79F10" w14:textId="39336E71" w:rsidR="00810C2F" w:rsidRPr="00810C2F" w:rsidRDefault="00810C2F" w:rsidP="00810C2F">
            <w:pPr>
              <w:pStyle w:val="ListParagraph"/>
              <w:numPr>
                <w:ilvl w:val="0"/>
                <w:numId w:val="5"/>
              </w:numPr>
              <w:ind w:left="384" w:hanging="45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 w:rsidRPr="00810C2F">
              <w:rPr>
                <w:sz w:val="18"/>
                <w:szCs w:val="18"/>
              </w:rPr>
              <w:t>One-year warranty</w:t>
            </w:r>
          </w:p>
        </w:tc>
        <w:tc>
          <w:tcPr>
            <w:tcW w:w="3060" w:type="dxa"/>
          </w:tcPr>
          <w:p w14:paraId="6517F626" w14:textId="77777777" w:rsidR="00066021" w:rsidRDefault="00577C30" w:rsidP="00066021">
            <w:pPr>
              <w:pStyle w:val="ListParagraph"/>
              <w:ind w:left="774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Android Tablets</w:t>
            </w:r>
          </w:p>
          <w:p w14:paraId="7C74130D" w14:textId="77777777" w:rsidR="00810C2F" w:rsidRDefault="00810C2F" w:rsidP="00810C2F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0C0BDF79" w14:textId="77777777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rFonts w:cstheme="minorBidi"/>
                <w:sz w:val="18"/>
                <w:szCs w:val="18"/>
              </w:rPr>
            </w:pPr>
            <w:r w:rsidRPr="00810C2F">
              <w:rPr>
                <w:rFonts w:cstheme="minorBidi"/>
                <w:sz w:val="18"/>
                <w:szCs w:val="18"/>
              </w:rPr>
              <w:t xml:space="preserve">TFT LCD Screen 10.5 inches or above </w:t>
            </w:r>
          </w:p>
          <w:p w14:paraId="742CF8D2" w14:textId="77777777" w:rsid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rFonts w:cstheme="minorBidi"/>
                <w:sz w:val="18"/>
                <w:szCs w:val="18"/>
              </w:rPr>
            </w:pPr>
            <w:r w:rsidRPr="00810C2F">
              <w:rPr>
                <w:rFonts w:cstheme="minorBidi"/>
                <w:sz w:val="18"/>
                <w:szCs w:val="18"/>
              </w:rPr>
              <w:t xml:space="preserve">Nano Sim </w:t>
            </w:r>
          </w:p>
          <w:p w14:paraId="24371CBD" w14:textId="270E8C66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rFonts w:cstheme="minorBidi"/>
                <w:sz w:val="18"/>
                <w:szCs w:val="18"/>
              </w:rPr>
            </w:pPr>
            <w:r w:rsidRPr="00810C2F">
              <w:rPr>
                <w:rFonts w:cstheme="minorBidi"/>
                <w:sz w:val="18"/>
                <w:szCs w:val="18"/>
              </w:rPr>
              <w:t xml:space="preserve">Resolution 1200 x 1920 pixels </w:t>
            </w:r>
          </w:p>
          <w:p w14:paraId="71563E1F" w14:textId="06EB3E9C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rFonts w:cstheme="minorBidi"/>
                <w:sz w:val="18"/>
                <w:szCs w:val="18"/>
              </w:rPr>
            </w:pPr>
            <w:r w:rsidRPr="00810C2F">
              <w:rPr>
                <w:rFonts w:cstheme="minorBidi"/>
                <w:sz w:val="18"/>
                <w:szCs w:val="18"/>
              </w:rPr>
              <w:t xml:space="preserve">Android 11 or Above </w:t>
            </w:r>
          </w:p>
          <w:p w14:paraId="149A25B3" w14:textId="3023AF87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sz w:val="18"/>
                <w:szCs w:val="18"/>
              </w:rPr>
            </w:pPr>
            <w:r w:rsidRPr="00810C2F">
              <w:rPr>
                <w:sz w:val="18"/>
                <w:szCs w:val="18"/>
              </w:rPr>
              <w:t xml:space="preserve">CPU Octa-core (2x2.0 GHz Cortex-A75 &amp; 6x2.0 GHz Cortex-A55) </w:t>
            </w:r>
          </w:p>
          <w:p w14:paraId="78A4F002" w14:textId="14A757AC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sz w:val="18"/>
                <w:szCs w:val="18"/>
              </w:rPr>
            </w:pPr>
            <w:r w:rsidRPr="00810C2F">
              <w:rPr>
                <w:sz w:val="18"/>
                <w:szCs w:val="18"/>
              </w:rPr>
              <w:t xml:space="preserve">Ram: 4 GB or above </w:t>
            </w:r>
          </w:p>
          <w:p w14:paraId="6A986E77" w14:textId="5C1B97E1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sz w:val="18"/>
                <w:szCs w:val="18"/>
              </w:rPr>
            </w:pPr>
            <w:r w:rsidRPr="00810C2F">
              <w:rPr>
                <w:sz w:val="18"/>
                <w:szCs w:val="18"/>
              </w:rPr>
              <w:t xml:space="preserve">Storage: 64 GB or above </w:t>
            </w:r>
          </w:p>
          <w:p w14:paraId="74D2C13D" w14:textId="40309EFC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sz w:val="18"/>
                <w:szCs w:val="18"/>
              </w:rPr>
            </w:pPr>
            <w:r w:rsidRPr="00810C2F">
              <w:rPr>
                <w:sz w:val="18"/>
                <w:szCs w:val="18"/>
              </w:rPr>
              <w:t xml:space="preserve">Battery 7000 </w:t>
            </w:r>
            <w:proofErr w:type="spellStart"/>
            <w:r w:rsidRPr="00810C2F">
              <w:rPr>
                <w:sz w:val="18"/>
                <w:szCs w:val="18"/>
              </w:rPr>
              <w:t>mAh</w:t>
            </w:r>
            <w:proofErr w:type="spellEnd"/>
            <w:r w:rsidRPr="00810C2F">
              <w:rPr>
                <w:sz w:val="18"/>
                <w:szCs w:val="18"/>
              </w:rPr>
              <w:t xml:space="preserve"> or above </w:t>
            </w:r>
          </w:p>
          <w:p w14:paraId="544C4495" w14:textId="2EA9E71A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sz w:val="18"/>
                <w:szCs w:val="18"/>
              </w:rPr>
            </w:pPr>
            <w:r w:rsidRPr="00810C2F">
              <w:rPr>
                <w:sz w:val="18"/>
                <w:szCs w:val="18"/>
              </w:rPr>
              <w:t xml:space="preserve">Main Camera 08 MP, 1080P @ 30fps or above </w:t>
            </w:r>
          </w:p>
          <w:p w14:paraId="0CEFF90D" w14:textId="553CA970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sz w:val="18"/>
                <w:szCs w:val="18"/>
              </w:rPr>
            </w:pPr>
            <w:r w:rsidRPr="00810C2F">
              <w:rPr>
                <w:sz w:val="18"/>
                <w:szCs w:val="18"/>
              </w:rPr>
              <w:t xml:space="preserve">Front camera 05 MP, 1080P @ 30fps or above </w:t>
            </w:r>
          </w:p>
          <w:p w14:paraId="6D3210EE" w14:textId="26E95CA2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sz w:val="18"/>
                <w:szCs w:val="18"/>
              </w:rPr>
            </w:pPr>
            <w:r w:rsidRPr="00810C2F">
              <w:rPr>
                <w:sz w:val="18"/>
                <w:szCs w:val="18"/>
              </w:rPr>
              <w:t xml:space="preserve">Wi-Fi 802.11 a/b/g/n/ac, dual-band, Wi-Fi Direct </w:t>
            </w:r>
          </w:p>
          <w:p w14:paraId="34C076EB" w14:textId="6F30F187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sz w:val="18"/>
                <w:szCs w:val="18"/>
              </w:rPr>
            </w:pPr>
            <w:r w:rsidRPr="00810C2F">
              <w:rPr>
                <w:sz w:val="18"/>
                <w:szCs w:val="18"/>
              </w:rPr>
              <w:t xml:space="preserve">Bluetooth 5 </w:t>
            </w:r>
          </w:p>
          <w:p w14:paraId="569EE3F8" w14:textId="23F7229E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sz w:val="18"/>
                <w:szCs w:val="18"/>
              </w:rPr>
            </w:pPr>
            <w:r w:rsidRPr="00810C2F">
              <w:rPr>
                <w:sz w:val="18"/>
                <w:szCs w:val="18"/>
              </w:rPr>
              <w:t xml:space="preserve">PTA Approved </w:t>
            </w:r>
          </w:p>
          <w:p w14:paraId="289C8FB1" w14:textId="6FB7334A" w:rsidR="00810C2F" w:rsidRPr="00810C2F" w:rsidRDefault="00810C2F" w:rsidP="00810C2F">
            <w:pPr>
              <w:pStyle w:val="Default"/>
              <w:numPr>
                <w:ilvl w:val="0"/>
                <w:numId w:val="8"/>
              </w:numPr>
              <w:ind w:left="426"/>
              <w:jc w:val="both"/>
              <w:rPr>
                <w:sz w:val="18"/>
                <w:szCs w:val="18"/>
              </w:rPr>
            </w:pPr>
            <w:r w:rsidRPr="00810C2F">
              <w:rPr>
                <w:sz w:val="18"/>
                <w:szCs w:val="18"/>
              </w:rPr>
              <w:t xml:space="preserve">One-year warranty </w:t>
            </w:r>
          </w:p>
          <w:p w14:paraId="4B98D0A7" w14:textId="34108E7D" w:rsidR="00810C2F" w:rsidRDefault="00810C2F" w:rsidP="00066021">
            <w:pPr>
              <w:pStyle w:val="ListParagraph"/>
              <w:ind w:left="774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227C63" w:rsidRPr="00125C42" w14:paraId="1E6CBC95" w14:textId="70D37674" w:rsidTr="00810C2F">
        <w:trPr>
          <w:trHeight w:val="136"/>
        </w:trPr>
        <w:tc>
          <w:tcPr>
            <w:tcW w:w="535" w:type="dxa"/>
            <w:shd w:val="clear" w:color="auto" w:fill="BFBFBF" w:themeFill="background1" w:themeFillShade="BF"/>
          </w:tcPr>
          <w:p w14:paraId="37B303FA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5C42">
              <w:rPr>
                <w:rFonts w:asciiTheme="majorBidi" w:hAnsiTheme="majorBidi" w:cstheme="majorBidi"/>
                <w:b/>
                <w:bCs/>
              </w:rPr>
              <w:t>S#</w:t>
            </w:r>
          </w:p>
        </w:tc>
        <w:tc>
          <w:tcPr>
            <w:tcW w:w="6300" w:type="dxa"/>
            <w:gridSpan w:val="2"/>
            <w:shd w:val="clear" w:color="auto" w:fill="BFBFBF" w:themeFill="background1" w:themeFillShade="BF"/>
          </w:tcPr>
          <w:p w14:paraId="69AC4E42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5C42">
              <w:rPr>
                <w:rFonts w:asciiTheme="majorBidi" w:hAnsiTheme="majorBidi" w:cstheme="majorBidi"/>
                <w:b/>
                <w:bCs/>
              </w:rPr>
              <w:t>Parameters</w:t>
            </w:r>
          </w:p>
        </w:tc>
        <w:tc>
          <w:tcPr>
            <w:tcW w:w="1707" w:type="dxa"/>
            <w:shd w:val="clear" w:color="auto" w:fill="BFBFBF" w:themeFill="background1" w:themeFillShade="BF"/>
            <w:vAlign w:val="center"/>
          </w:tcPr>
          <w:p w14:paraId="12431BE9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5C42">
              <w:rPr>
                <w:rFonts w:asciiTheme="majorBidi" w:eastAsia="Times New Roman" w:hAnsiTheme="majorBidi" w:cstheme="majorBidi"/>
                <w:b/>
                <w:bCs/>
              </w:rPr>
              <w:t>Al Qadir International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10055ED4" w14:textId="4B903711" w:rsidR="00227C63" w:rsidRPr="00125C42" w:rsidRDefault="00647B39" w:rsidP="000660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Aursof</w:t>
            </w:r>
            <w:r w:rsidR="002957D6">
              <w:rPr>
                <w:rFonts w:asciiTheme="majorBidi" w:hAnsiTheme="majorBidi" w:cstheme="majorBidi"/>
                <w:b/>
                <w:bCs/>
              </w:rPr>
              <w:t>t</w:t>
            </w:r>
            <w:proofErr w:type="spellEnd"/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33927CA2" w14:textId="466C2CB6" w:rsidR="00227C63" w:rsidRPr="00125C42" w:rsidRDefault="00647B39" w:rsidP="000660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Panasonic Office Product</w:t>
            </w:r>
          </w:p>
        </w:tc>
      </w:tr>
      <w:tr w:rsidR="00227C63" w:rsidRPr="00125C42" w14:paraId="4D185D12" w14:textId="3306A20C" w:rsidTr="00810C2F">
        <w:trPr>
          <w:trHeight w:val="136"/>
        </w:trPr>
        <w:tc>
          <w:tcPr>
            <w:tcW w:w="535" w:type="dxa"/>
          </w:tcPr>
          <w:p w14:paraId="4C8B6F2E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6300" w:type="dxa"/>
            <w:gridSpan w:val="2"/>
          </w:tcPr>
          <w:p w14:paraId="1C350364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whether they are complete</w:t>
            </w:r>
          </w:p>
        </w:tc>
        <w:tc>
          <w:tcPr>
            <w:tcW w:w="1707" w:type="dxa"/>
          </w:tcPr>
          <w:p w14:paraId="38CFD856" w14:textId="65D997B0" w:rsidR="00227C63" w:rsidRPr="00125C42" w:rsidRDefault="0048443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803" w:type="dxa"/>
          </w:tcPr>
          <w:p w14:paraId="409D1A7B" w14:textId="3209CA54" w:rsidR="00227C63" w:rsidRPr="00154992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18AB4040" w14:textId="35515791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27C63" w:rsidRPr="00125C42" w14:paraId="24AC2453" w14:textId="70023463" w:rsidTr="00810C2F">
        <w:trPr>
          <w:trHeight w:val="136"/>
        </w:trPr>
        <w:tc>
          <w:tcPr>
            <w:tcW w:w="535" w:type="dxa"/>
          </w:tcPr>
          <w:p w14:paraId="3AB75B5F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6300" w:type="dxa"/>
            <w:gridSpan w:val="2"/>
          </w:tcPr>
          <w:p w14:paraId="27393191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whether the documents have been properly signed</w:t>
            </w:r>
          </w:p>
        </w:tc>
        <w:tc>
          <w:tcPr>
            <w:tcW w:w="1707" w:type="dxa"/>
          </w:tcPr>
          <w:p w14:paraId="582F4A49" w14:textId="2735D28D" w:rsidR="00227C63" w:rsidRPr="00125C42" w:rsidRDefault="0048443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803" w:type="dxa"/>
          </w:tcPr>
          <w:p w14:paraId="36D94271" w14:textId="67C4C8AC" w:rsidR="00227C63" w:rsidRPr="00154992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2941BEB8" w14:textId="0B2966D3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27C63" w:rsidRPr="00125C42" w14:paraId="18F020A5" w14:textId="711BF782" w:rsidTr="00810C2F">
        <w:trPr>
          <w:trHeight w:val="412"/>
        </w:trPr>
        <w:tc>
          <w:tcPr>
            <w:tcW w:w="535" w:type="dxa"/>
          </w:tcPr>
          <w:p w14:paraId="7AFA3B12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6300" w:type="dxa"/>
            <w:gridSpan w:val="2"/>
          </w:tcPr>
          <w:p w14:paraId="6CB92735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 xml:space="preserve">Whether affidavit on stamp paper to the effect that </w:t>
            </w:r>
            <w:r w:rsidRPr="00125C42">
              <w:rPr>
                <w:rFonts w:asciiTheme="majorBidi" w:hAnsiTheme="majorBidi" w:cstheme="majorBidi"/>
                <w:i/>
              </w:rPr>
              <w:t xml:space="preserve">“the requisite Bid Security has been placed separately in the sealed envelope of financial bid” </w:t>
            </w:r>
            <w:r w:rsidRPr="00125C42">
              <w:rPr>
                <w:rFonts w:asciiTheme="majorBidi" w:hAnsiTheme="majorBidi" w:cstheme="majorBidi"/>
              </w:rPr>
              <w:t>has been provided</w:t>
            </w:r>
          </w:p>
        </w:tc>
        <w:tc>
          <w:tcPr>
            <w:tcW w:w="1707" w:type="dxa"/>
          </w:tcPr>
          <w:p w14:paraId="16221E42" w14:textId="3DDD4B4E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803" w:type="dxa"/>
          </w:tcPr>
          <w:p w14:paraId="115C2068" w14:textId="2297D69E" w:rsidR="00227C63" w:rsidRPr="00154992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35EF8326" w14:textId="1616A6D2" w:rsidR="00227C63" w:rsidRPr="00125C42" w:rsidRDefault="00D13C03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27C63" w:rsidRPr="00125C42" w14:paraId="506AC303" w14:textId="02C72AF4" w:rsidTr="00810C2F">
        <w:trPr>
          <w:trHeight w:val="273"/>
        </w:trPr>
        <w:tc>
          <w:tcPr>
            <w:tcW w:w="535" w:type="dxa"/>
          </w:tcPr>
          <w:p w14:paraId="4F211E47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6300" w:type="dxa"/>
            <w:gridSpan w:val="2"/>
          </w:tcPr>
          <w:p w14:paraId="44935672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whether letter of bid (Bid Form) has been provided (Technical- Annex-A)</w:t>
            </w:r>
          </w:p>
        </w:tc>
        <w:tc>
          <w:tcPr>
            <w:tcW w:w="1707" w:type="dxa"/>
          </w:tcPr>
          <w:p w14:paraId="63682648" w14:textId="7B3CF654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803" w:type="dxa"/>
          </w:tcPr>
          <w:p w14:paraId="2AF7A85C" w14:textId="63624A16" w:rsidR="00227C63" w:rsidRPr="00154992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2D919450" w14:textId="3C312979" w:rsidR="00227C63" w:rsidRPr="00125C42" w:rsidRDefault="00D13C03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27C63" w:rsidRPr="00125C42" w14:paraId="678CBD59" w14:textId="5BD28EAA" w:rsidTr="00810C2F">
        <w:trPr>
          <w:trHeight w:val="273"/>
        </w:trPr>
        <w:tc>
          <w:tcPr>
            <w:tcW w:w="535" w:type="dxa"/>
          </w:tcPr>
          <w:p w14:paraId="2AC82A73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6300" w:type="dxa"/>
            <w:gridSpan w:val="2"/>
          </w:tcPr>
          <w:p w14:paraId="5C1147E1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proofErr w:type="gramStart"/>
            <w:r w:rsidRPr="00125C42">
              <w:rPr>
                <w:rFonts w:asciiTheme="majorBidi" w:hAnsiTheme="majorBidi" w:cstheme="majorBidi"/>
              </w:rPr>
              <w:t xml:space="preserve">Affidavit </w:t>
            </w:r>
            <w:r w:rsidRPr="00125C42">
              <w:rPr>
                <w:rFonts w:asciiTheme="majorBidi" w:hAnsiTheme="majorBidi" w:cstheme="majorBidi"/>
                <w:spacing w:val="-45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>to</w:t>
            </w:r>
            <w:proofErr w:type="gramEnd"/>
            <w:r w:rsidRPr="00125C42">
              <w:rPr>
                <w:rFonts w:asciiTheme="majorBidi" w:hAnsiTheme="majorBidi" w:cstheme="majorBidi"/>
              </w:rPr>
              <w:t xml:space="preserve"> </w:t>
            </w:r>
            <w:r w:rsidRPr="00125C42">
              <w:rPr>
                <w:rFonts w:asciiTheme="majorBidi" w:hAnsiTheme="majorBidi" w:cstheme="majorBidi"/>
                <w:spacing w:val="-44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 xml:space="preserve">the </w:t>
            </w:r>
            <w:r w:rsidRPr="00125C42">
              <w:rPr>
                <w:rFonts w:asciiTheme="majorBidi" w:hAnsiTheme="majorBidi" w:cstheme="majorBidi"/>
                <w:spacing w:val="-45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 xml:space="preserve">effect </w:t>
            </w:r>
            <w:r w:rsidRPr="00125C42">
              <w:rPr>
                <w:rFonts w:asciiTheme="majorBidi" w:hAnsiTheme="majorBidi" w:cstheme="majorBidi"/>
                <w:spacing w:val="-44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 xml:space="preserve">that </w:t>
            </w:r>
            <w:r w:rsidRPr="00125C42">
              <w:rPr>
                <w:rFonts w:asciiTheme="majorBidi" w:hAnsiTheme="majorBidi" w:cstheme="majorBidi"/>
                <w:spacing w:val="-44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>firm</w:t>
            </w:r>
            <w:r w:rsidRPr="00125C42">
              <w:rPr>
                <w:rFonts w:asciiTheme="majorBidi" w:hAnsiTheme="majorBidi" w:cstheme="majorBidi"/>
                <w:spacing w:val="-45"/>
              </w:rPr>
              <w:t xml:space="preserve">  </w:t>
            </w:r>
            <w:r w:rsidRPr="00125C42">
              <w:rPr>
                <w:rFonts w:asciiTheme="majorBidi" w:hAnsiTheme="majorBidi" w:cstheme="majorBidi"/>
              </w:rPr>
              <w:t xml:space="preserve">has </w:t>
            </w:r>
            <w:r w:rsidRPr="00125C42">
              <w:rPr>
                <w:rFonts w:asciiTheme="majorBidi" w:hAnsiTheme="majorBidi" w:cstheme="majorBidi"/>
                <w:spacing w:val="-45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 xml:space="preserve">not </w:t>
            </w:r>
            <w:r w:rsidRPr="00125C42">
              <w:rPr>
                <w:rFonts w:asciiTheme="majorBidi" w:hAnsiTheme="majorBidi" w:cstheme="majorBidi"/>
                <w:spacing w:val="-44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 xml:space="preserve">been </w:t>
            </w:r>
            <w:r w:rsidRPr="00125C42">
              <w:rPr>
                <w:rFonts w:asciiTheme="majorBidi" w:hAnsiTheme="majorBidi" w:cstheme="majorBidi"/>
                <w:spacing w:val="-44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 xml:space="preserve">blacklisted </w:t>
            </w:r>
            <w:r w:rsidRPr="00125C42">
              <w:rPr>
                <w:rFonts w:asciiTheme="majorBidi" w:hAnsiTheme="majorBidi" w:cstheme="majorBidi"/>
                <w:spacing w:val="-45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 xml:space="preserve">in </w:t>
            </w:r>
            <w:r w:rsidRPr="00125C42">
              <w:rPr>
                <w:rFonts w:asciiTheme="majorBidi" w:hAnsiTheme="majorBidi" w:cstheme="majorBidi"/>
                <w:spacing w:val="-44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 xml:space="preserve">the </w:t>
            </w:r>
            <w:r w:rsidRPr="00125C42">
              <w:rPr>
                <w:rFonts w:asciiTheme="majorBidi" w:hAnsiTheme="majorBidi" w:cstheme="majorBidi"/>
                <w:spacing w:val="-45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 xml:space="preserve">past </w:t>
            </w:r>
            <w:r w:rsidRPr="00125C42">
              <w:rPr>
                <w:rFonts w:asciiTheme="majorBidi" w:hAnsiTheme="majorBidi" w:cstheme="majorBidi"/>
                <w:spacing w:val="-44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>by</w:t>
            </w:r>
            <w:r w:rsidRPr="00125C42">
              <w:rPr>
                <w:rFonts w:asciiTheme="majorBidi" w:hAnsiTheme="majorBidi" w:cstheme="majorBidi"/>
                <w:spacing w:val="-46"/>
              </w:rPr>
              <w:t xml:space="preserve">  </w:t>
            </w:r>
            <w:r w:rsidRPr="00125C42">
              <w:rPr>
                <w:rFonts w:asciiTheme="majorBidi" w:hAnsiTheme="majorBidi" w:cstheme="majorBidi"/>
              </w:rPr>
              <w:t xml:space="preserve">any </w:t>
            </w:r>
            <w:r w:rsidRPr="00125C42">
              <w:rPr>
                <w:rFonts w:asciiTheme="majorBidi" w:hAnsiTheme="majorBidi" w:cstheme="majorBidi"/>
                <w:spacing w:val="-45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>Govt.,</w:t>
            </w:r>
            <w:r w:rsidRPr="00125C42">
              <w:rPr>
                <w:rFonts w:asciiTheme="majorBidi" w:hAnsiTheme="majorBidi" w:cstheme="majorBidi"/>
                <w:spacing w:val="-45"/>
              </w:rPr>
              <w:t xml:space="preserve"> </w:t>
            </w:r>
            <w:r w:rsidRPr="00125C42">
              <w:rPr>
                <w:rFonts w:asciiTheme="majorBidi" w:hAnsiTheme="majorBidi" w:cstheme="majorBidi"/>
              </w:rPr>
              <w:t>Semi</w:t>
            </w:r>
            <w:r w:rsidRPr="00125C42">
              <w:rPr>
                <w:rFonts w:asciiTheme="majorBidi" w:hAnsiTheme="majorBidi" w:cstheme="majorBidi"/>
                <w:spacing w:val="-45"/>
              </w:rPr>
              <w:t xml:space="preserve">  </w:t>
            </w:r>
            <w:r w:rsidRPr="00125C42">
              <w:rPr>
                <w:rFonts w:asciiTheme="majorBidi" w:hAnsiTheme="majorBidi" w:cstheme="majorBidi"/>
              </w:rPr>
              <w:t>Govt. or private</w:t>
            </w:r>
            <w:r w:rsidRPr="00125C42">
              <w:rPr>
                <w:rFonts w:asciiTheme="majorBidi" w:hAnsiTheme="majorBidi" w:cstheme="majorBidi"/>
                <w:spacing w:val="-27"/>
              </w:rPr>
              <w:t xml:space="preserve">  </w:t>
            </w:r>
            <w:r w:rsidRPr="00125C42">
              <w:rPr>
                <w:rFonts w:asciiTheme="majorBidi" w:hAnsiTheme="majorBidi" w:cstheme="majorBidi"/>
              </w:rPr>
              <w:t>institution</w:t>
            </w:r>
          </w:p>
        </w:tc>
        <w:tc>
          <w:tcPr>
            <w:tcW w:w="1707" w:type="dxa"/>
          </w:tcPr>
          <w:p w14:paraId="1DFF753B" w14:textId="453775B8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803" w:type="dxa"/>
          </w:tcPr>
          <w:p w14:paraId="4FD92465" w14:textId="00C2E3BA" w:rsidR="00227C63" w:rsidRPr="00154992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6C4120E3" w14:textId="6080B9CF" w:rsidR="00227C63" w:rsidRPr="00125C42" w:rsidRDefault="00D13C03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Yess</w:t>
            </w:r>
          </w:p>
        </w:tc>
      </w:tr>
      <w:tr w:rsidR="00227C63" w:rsidRPr="00125C42" w14:paraId="5BC5B1A9" w14:textId="27B14B6D" w:rsidTr="00810C2F">
        <w:trPr>
          <w:trHeight w:val="273"/>
        </w:trPr>
        <w:tc>
          <w:tcPr>
            <w:tcW w:w="535" w:type="dxa"/>
          </w:tcPr>
          <w:p w14:paraId="1D48F7AB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6300" w:type="dxa"/>
            <w:gridSpan w:val="2"/>
          </w:tcPr>
          <w:p w14:paraId="13522A06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 xml:space="preserve">whether Income Tax Registration Certificate (Active </w:t>
            </w:r>
            <w:proofErr w:type="gramStart"/>
            <w:r w:rsidRPr="00125C42">
              <w:rPr>
                <w:rFonts w:asciiTheme="majorBidi" w:hAnsiTheme="majorBidi" w:cstheme="majorBidi"/>
              </w:rPr>
              <w:t>Tax Payer</w:t>
            </w:r>
            <w:proofErr w:type="gramEnd"/>
            <w:r w:rsidRPr="00125C42">
              <w:rPr>
                <w:rFonts w:asciiTheme="majorBidi" w:hAnsiTheme="majorBidi" w:cstheme="majorBidi"/>
              </w:rPr>
              <w:t>) has been provided</w:t>
            </w:r>
          </w:p>
        </w:tc>
        <w:tc>
          <w:tcPr>
            <w:tcW w:w="1707" w:type="dxa"/>
          </w:tcPr>
          <w:p w14:paraId="5222E5EB" w14:textId="5DB6FC37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803" w:type="dxa"/>
          </w:tcPr>
          <w:p w14:paraId="7AE16AC3" w14:textId="2A8E4C03" w:rsidR="00227C63" w:rsidRPr="00154992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1FDB5BFD" w14:textId="06DAADAE" w:rsidR="00227C63" w:rsidRPr="00125C42" w:rsidRDefault="00D13C03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27C63" w:rsidRPr="00125C42" w14:paraId="4267C2D7" w14:textId="499B7A85" w:rsidTr="00810C2F">
        <w:trPr>
          <w:trHeight w:val="273"/>
        </w:trPr>
        <w:tc>
          <w:tcPr>
            <w:tcW w:w="535" w:type="dxa"/>
          </w:tcPr>
          <w:p w14:paraId="4A3D7C68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lastRenderedPageBreak/>
              <w:t>07</w:t>
            </w:r>
          </w:p>
        </w:tc>
        <w:tc>
          <w:tcPr>
            <w:tcW w:w="6300" w:type="dxa"/>
            <w:gridSpan w:val="2"/>
          </w:tcPr>
          <w:p w14:paraId="33DA7DB8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whether Sales Tax Registration Certificate (Active Tax Payer) has been provided</w:t>
            </w:r>
          </w:p>
        </w:tc>
        <w:tc>
          <w:tcPr>
            <w:tcW w:w="1707" w:type="dxa"/>
          </w:tcPr>
          <w:p w14:paraId="6015D0D0" w14:textId="51C95626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803" w:type="dxa"/>
          </w:tcPr>
          <w:p w14:paraId="38E8B474" w14:textId="5462A745" w:rsidR="00227C63" w:rsidRPr="00154992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3FF894A7" w14:textId="33451023" w:rsidR="00227C63" w:rsidRPr="00125C42" w:rsidRDefault="00D13C03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27C63" w:rsidRPr="00125C42" w14:paraId="5D9DBF3A" w14:textId="6DDBC1AF" w:rsidTr="00810C2F">
        <w:trPr>
          <w:trHeight w:val="136"/>
        </w:trPr>
        <w:tc>
          <w:tcPr>
            <w:tcW w:w="535" w:type="dxa"/>
          </w:tcPr>
          <w:p w14:paraId="21AA7C96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6300" w:type="dxa"/>
            <w:gridSpan w:val="2"/>
          </w:tcPr>
          <w:p w14:paraId="247A4F1A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Bank statement of last 3 years</w:t>
            </w:r>
          </w:p>
        </w:tc>
        <w:tc>
          <w:tcPr>
            <w:tcW w:w="1707" w:type="dxa"/>
          </w:tcPr>
          <w:p w14:paraId="03394C4D" w14:textId="06BF0DC6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803" w:type="dxa"/>
          </w:tcPr>
          <w:p w14:paraId="36FCAF37" w14:textId="5FDFF532" w:rsidR="00227C63" w:rsidRPr="00154992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4830CDC2" w14:textId="0623D01D" w:rsidR="00227C63" w:rsidRPr="00125C42" w:rsidRDefault="000B4CAA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27C63" w:rsidRPr="00125C42" w14:paraId="537DF4C8" w14:textId="4663FF02" w:rsidTr="00810C2F">
        <w:trPr>
          <w:trHeight w:val="136"/>
        </w:trPr>
        <w:tc>
          <w:tcPr>
            <w:tcW w:w="535" w:type="dxa"/>
          </w:tcPr>
          <w:p w14:paraId="07BDEB84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6300" w:type="dxa"/>
            <w:gridSpan w:val="2"/>
          </w:tcPr>
          <w:p w14:paraId="1C00D975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Audit report of last year</w:t>
            </w:r>
          </w:p>
        </w:tc>
        <w:tc>
          <w:tcPr>
            <w:tcW w:w="1707" w:type="dxa"/>
          </w:tcPr>
          <w:p w14:paraId="67A32150" w14:textId="37F9F2CF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803" w:type="dxa"/>
          </w:tcPr>
          <w:p w14:paraId="5A3D5579" w14:textId="65A2DDA6" w:rsidR="00227C63" w:rsidRPr="00154992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7841E2A9" w14:textId="2CB8915B" w:rsidR="00227C63" w:rsidRPr="00125C42" w:rsidRDefault="000B4CAA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27C63" w:rsidRPr="00125C42" w14:paraId="791F66E5" w14:textId="3CA9A1F5" w:rsidTr="00810C2F">
        <w:trPr>
          <w:trHeight w:val="412"/>
        </w:trPr>
        <w:tc>
          <w:tcPr>
            <w:tcW w:w="535" w:type="dxa"/>
          </w:tcPr>
          <w:p w14:paraId="22246EEE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300" w:type="dxa"/>
            <w:gridSpan w:val="2"/>
          </w:tcPr>
          <w:p w14:paraId="6AC064DE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Must be covered under standard warranty i.e. 1 year. Company/Firm will confirm that they will replace the damaged with the new one within one-year from the date of supply</w:t>
            </w:r>
          </w:p>
        </w:tc>
        <w:tc>
          <w:tcPr>
            <w:tcW w:w="1707" w:type="dxa"/>
          </w:tcPr>
          <w:p w14:paraId="71EA92A1" w14:textId="1E7B3059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803" w:type="dxa"/>
          </w:tcPr>
          <w:p w14:paraId="1E4C109E" w14:textId="4F88EACF" w:rsidR="00227C63" w:rsidRPr="00154992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4F081F9A" w14:textId="51F818EC" w:rsidR="00227C63" w:rsidRPr="00125C42" w:rsidRDefault="000B4CAA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27C63" w:rsidRPr="00125C42" w14:paraId="08B79FF5" w14:textId="54C8BB8F" w:rsidTr="00810C2F">
        <w:trPr>
          <w:trHeight w:val="136"/>
        </w:trPr>
        <w:tc>
          <w:tcPr>
            <w:tcW w:w="535" w:type="dxa"/>
          </w:tcPr>
          <w:p w14:paraId="44BB64F0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300" w:type="dxa"/>
            <w:gridSpan w:val="2"/>
          </w:tcPr>
          <w:p w14:paraId="641C2DDE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ISO and other certifications where required</w:t>
            </w:r>
          </w:p>
        </w:tc>
        <w:tc>
          <w:tcPr>
            <w:tcW w:w="1707" w:type="dxa"/>
          </w:tcPr>
          <w:p w14:paraId="28187FF5" w14:textId="411AB0B5" w:rsidR="00227C63" w:rsidRPr="00125C42" w:rsidRDefault="0063515C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803" w:type="dxa"/>
          </w:tcPr>
          <w:p w14:paraId="3FC34C52" w14:textId="17E67C26" w:rsidR="00227C63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4EF19978" w14:textId="6F4A1C06" w:rsidR="00227C63" w:rsidRPr="00125C42" w:rsidRDefault="000B4CAA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27C63" w:rsidRPr="00125C42" w14:paraId="2F826D24" w14:textId="59E6261C" w:rsidTr="00810C2F">
        <w:trPr>
          <w:trHeight w:val="412"/>
        </w:trPr>
        <w:tc>
          <w:tcPr>
            <w:tcW w:w="535" w:type="dxa"/>
          </w:tcPr>
          <w:p w14:paraId="07803773" w14:textId="77777777" w:rsidR="00227C63" w:rsidRPr="00125C42" w:rsidRDefault="00227C63" w:rsidP="00066021">
            <w:pPr>
              <w:jc w:val="center"/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300" w:type="dxa"/>
            <w:gridSpan w:val="2"/>
          </w:tcPr>
          <w:p w14:paraId="5CDBE827" w14:textId="77777777" w:rsidR="00227C63" w:rsidRPr="00125C42" w:rsidRDefault="00227C63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</w:rPr>
              <w:t>Compatibility with the required Specifications</w:t>
            </w:r>
          </w:p>
        </w:tc>
        <w:tc>
          <w:tcPr>
            <w:tcW w:w="1707" w:type="dxa"/>
          </w:tcPr>
          <w:p w14:paraId="38B5D145" w14:textId="535C6C93" w:rsidR="00227C63" w:rsidRPr="00125C42" w:rsidRDefault="0048443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803" w:type="dxa"/>
          </w:tcPr>
          <w:p w14:paraId="243B7A85" w14:textId="3FCEBF03" w:rsidR="00227C63" w:rsidRDefault="00972C75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60" w:type="dxa"/>
          </w:tcPr>
          <w:p w14:paraId="786E0478" w14:textId="0C81457F" w:rsidR="00227C63" w:rsidRPr="00125C42" w:rsidRDefault="000B4CAA" w:rsidP="000660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</w:tr>
      <w:tr w:rsidR="002E045B" w:rsidRPr="002A099B" w14:paraId="03741274" w14:textId="6DAAC4EB">
        <w:trPr>
          <w:trHeight w:val="136"/>
        </w:trPr>
        <w:tc>
          <w:tcPr>
            <w:tcW w:w="13405" w:type="dxa"/>
            <w:gridSpan w:val="6"/>
          </w:tcPr>
          <w:p w14:paraId="4A376E28" w14:textId="55FA15BA" w:rsidR="002E045B" w:rsidRPr="0063515C" w:rsidRDefault="002E045B" w:rsidP="00066021">
            <w:pPr>
              <w:rPr>
                <w:rFonts w:asciiTheme="majorBidi" w:hAnsiTheme="majorBidi" w:cstheme="majorBidi"/>
              </w:rPr>
            </w:pPr>
            <w:r w:rsidRPr="00125C42">
              <w:rPr>
                <w:rFonts w:asciiTheme="majorBidi" w:hAnsiTheme="majorBidi" w:cstheme="majorBidi"/>
                <w:b/>
                <w:bCs/>
              </w:rPr>
              <w:t>Remarks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  <w:r w:rsidR="0063515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3515C" w:rsidRPr="0063515C">
              <w:rPr>
                <w:rFonts w:asciiTheme="majorBidi" w:hAnsiTheme="majorBidi" w:cstheme="majorBidi"/>
              </w:rPr>
              <w:t>Bank</w:t>
            </w:r>
            <w:r w:rsidR="0063515C">
              <w:rPr>
                <w:rFonts w:asciiTheme="majorBidi" w:hAnsiTheme="majorBidi" w:cstheme="majorBidi"/>
              </w:rPr>
              <w:t xml:space="preserve"> statement of</w:t>
            </w:r>
            <w:r w:rsidR="00484435">
              <w:rPr>
                <w:rFonts w:asciiTheme="majorBidi" w:hAnsiTheme="majorBidi" w:cstheme="majorBidi"/>
              </w:rPr>
              <w:t xml:space="preserve"> Al Qadir International for the </w:t>
            </w:r>
            <w:r w:rsidR="0063515C">
              <w:rPr>
                <w:rFonts w:asciiTheme="majorBidi" w:hAnsiTheme="majorBidi" w:cstheme="majorBidi"/>
              </w:rPr>
              <w:t>last year(2023)</w:t>
            </w:r>
            <w:r w:rsidR="00484435">
              <w:rPr>
                <w:rFonts w:asciiTheme="majorBidi" w:hAnsiTheme="majorBidi" w:cstheme="majorBidi"/>
              </w:rPr>
              <w:t xml:space="preserve"> is missing.</w:t>
            </w:r>
          </w:p>
          <w:p w14:paraId="4B5163EE" w14:textId="40F7936C" w:rsidR="002E045B" w:rsidRPr="002A099B" w:rsidRDefault="002E045B" w:rsidP="002E045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0FB3AD05" w14:textId="77777777" w:rsidR="00D46E69" w:rsidRDefault="00D46E69"/>
    <w:p w14:paraId="1A007FC3" w14:textId="77777777" w:rsidR="00697704" w:rsidRDefault="00697704"/>
    <w:p w14:paraId="3F061F9E" w14:textId="77777777" w:rsidR="00697704" w:rsidRDefault="00697704"/>
    <w:p w14:paraId="072FDFA7" w14:textId="77777777" w:rsidR="00697704" w:rsidRDefault="00697704"/>
    <w:p w14:paraId="1E758F56" w14:textId="77777777" w:rsidR="00D46E69" w:rsidRDefault="00D46E69"/>
    <w:p w14:paraId="277B13CA" w14:textId="77777777" w:rsidR="00D46E69" w:rsidRDefault="00D46E69"/>
    <w:p w14:paraId="720C3E93" w14:textId="77777777" w:rsidR="00060D56" w:rsidRDefault="00060D56" w:rsidP="00F93B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0F408F0" w14:textId="77777777" w:rsidR="00060D56" w:rsidRDefault="00060D56" w:rsidP="00F93B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59A8CEB" w14:textId="77777777" w:rsidR="009C1AF8" w:rsidRDefault="009C1AF8" w:rsidP="00F93B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AF430CB" w14:textId="77777777" w:rsidR="009C1AF8" w:rsidRDefault="009C1AF8" w:rsidP="00F93B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2E2DD50" w14:textId="77777777" w:rsidR="009C1AF8" w:rsidRDefault="009C1AF8" w:rsidP="00F93B8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1841"/>
        <w:tblW w:w="13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819"/>
        <w:gridCol w:w="1795"/>
        <w:gridCol w:w="1695"/>
        <w:gridCol w:w="2445"/>
        <w:gridCol w:w="1900"/>
      </w:tblGrid>
      <w:tr w:rsidR="00884A68" w:rsidRPr="00C07052" w14:paraId="503979C4" w14:textId="1F4EE331" w:rsidTr="00884A68">
        <w:trPr>
          <w:trHeight w:val="207"/>
        </w:trPr>
        <w:tc>
          <w:tcPr>
            <w:tcW w:w="11240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84A54C" w14:textId="77777777" w:rsidR="00884A68" w:rsidRDefault="00884A68" w:rsidP="00EC2D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060D56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Stage-II (Technical Evaluation)</w:t>
            </w:r>
          </w:p>
          <w:p w14:paraId="33C60EFB" w14:textId="77777777" w:rsidR="00884A68" w:rsidRPr="00060D56" w:rsidRDefault="00884A68" w:rsidP="00EC2D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E989B" w14:textId="77777777" w:rsidR="00884A68" w:rsidRPr="00060D56" w:rsidRDefault="00884A68" w:rsidP="00EC2D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EC2DAF" w:rsidRPr="00C07052" w14:paraId="52BD4FDD" w14:textId="77777777" w:rsidTr="00EC2DAF">
        <w:trPr>
          <w:gridAfter w:val="1"/>
          <w:wAfter w:w="1901" w:type="dxa"/>
          <w:trHeight w:val="1000"/>
        </w:trPr>
        <w:tc>
          <w:tcPr>
            <w:tcW w:w="485" w:type="dxa"/>
            <w:vMerge w:val="restart"/>
            <w:shd w:val="clear" w:color="000000" w:fill="FFFFFF"/>
            <w:vAlign w:val="center"/>
            <w:hideMark/>
          </w:tcPr>
          <w:p w14:paraId="48013217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S#</w:t>
            </w:r>
          </w:p>
        </w:tc>
        <w:tc>
          <w:tcPr>
            <w:tcW w:w="4820" w:type="dxa"/>
            <w:vMerge w:val="restart"/>
            <w:shd w:val="clear" w:color="000000" w:fill="FFFFFF"/>
            <w:vAlign w:val="center"/>
            <w:hideMark/>
          </w:tcPr>
          <w:p w14:paraId="70EB66AF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 xml:space="preserve">Clause /portfolio/Company </w:t>
            </w:r>
          </w:p>
        </w:tc>
        <w:tc>
          <w:tcPr>
            <w:tcW w:w="1795" w:type="dxa"/>
            <w:vMerge w:val="restart"/>
            <w:shd w:val="clear" w:color="000000" w:fill="FFFFFF"/>
            <w:noWrap/>
            <w:vAlign w:val="center"/>
            <w:hideMark/>
          </w:tcPr>
          <w:p w14:paraId="11CF289C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Total Marks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14:paraId="5355A4D7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  <w:p w14:paraId="17A1A07A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AurSoft</w:t>
            </w:r>
            <w:proofErr w:type="spellEnd"/>
          </w:p>
        </w:tc>
        <w:tc>
          <w:tcPr>
            <w:tcW w:w="2443" w:type="dxa"/>
            <w:shd w:val="clear" w:color="000000" w:fill="FFFFFF"/>
            <w:noWrap/>
            <w:vAlign w:val="center"/>
            <w:hideMark/>
          </w:tcPr>
          <w:p w14:paraId="2E963007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Panasonic Office Product</w:t>
            </w:r>
          </w:p>
        </w:tc>
      </w:tr>
      <w:tr w:rsidR="00EC2DAF" w:rsidRPr="00C07052" w14:paraId="29A33445" w14:textId="77777777" w:rsidTr="00EC2DAF">
        <w:trPr>
          <w:gridAfter w:val="1"/>
          <w:wAfter w:w="1901" w:type="dxa"/>
          <w:trHeight w:val="230"/>
        </w:trPr>
        <w:tc>
          <w:tcPr>
            <w:tcW w:w="485" w:type="dxa"/>
            <w:vMerge/>
            <w:vAlign w:val="center"/>
            <w:hideMark/>
          </w:tcPr>
          <w:p w14:paraId="43ADAA86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14:paraId="7873BD54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795" w:type="dxa"/>
            <w:vMerge/>
            <w:vAlign w:val="center"/>
            <w:hideMark/>
          </w:tcPr>
          <w:p w14:paraId="0B3339E1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14:paraId="474011AE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Score</w:t>
            </w:r>
          </w:p>
        </w:tc>
        <w:tc>
          <w:tcPr>
            <w:tcW w:w="2443" w:type="dxa"/>
            <w:shd w:val="clear" w:color="000000" w:fill="FFFFFF"/>
            <w:noWrap/>
            <w:vAlign w:val="center"/>
            <w:hideMark/>
          </w:tcPr>
          <w:p w14:paraId="7FF308BD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Score</w:t>
            </w:r>
          </w:p>
        </w:tc>
      </w:tr>
      <w:tr w:rsidR="00EC2DAF" w:rsidRPr="00C07052" w14:paraId="0D452D8D" w14:textId="77777777" w:rsidTr="00EC2DAF">
        <w:trPr>
          <w:gridAfter w:val="1"/>
          <w:wAfter w:w="1901" w:type="dxa"/>
          <w:trHeight w:val="407"/>
        </w:trPr>
        <w:tc>
          <w:tcPr>
            <w:tcW w:w="485" w:type="dxa"/>
            <w:shd w:val="clear" w:color="000000" w:fill="D9D9D9"/>
            <w:noWrap/>
            <w:vAlign w:val="center"/>
            <w:hideMark/>
          </w:tcPr>
          <w:p w14:paraId="75190D69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A</w:t>
            </w:r>
          </w:p>
        </w:tc>
        <w:tc>
          <w:tcPr>
            <w:tcW w:w="4820" w:type="dxa"/>
            <w:shd w:val="clear" w:color="000000" w:fill="D9D9D9"/>
            <w:vAlign w:val="center"/>
            <w:hideMark/>
          </w:tcPr>
          <w:p w14:paraId="5D2466E2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Past Performance (Last Five Year) As per Signed Bid Form 4</w:t>
            </w:r>
          </w:p>
        </w:tc>
        <w:tc>
          <w:tcPr>
            <w:tcW w:w="1795" w:type="dxa"/>
            <w:shd w:val="clear" w:color="000000" w:fill="D9D9D9"/>
            <w:noWrap/>
            <w:vAlign w:val="center"/>
            <w:hideMark/>
          </w:tcPr>
          <w:p w14:paraId="588BE21D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D9D9D9"/>
            <w:noWrap/>
            <w:vAlign w:val="center"/>
            <w:hideMark/>
          </w:tcPr>
          <w:p w14:paraId="096E4F9A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443" w:type="dxa"/>
            <w:shd w:val="clear" w:color="000000" w:fill="D9D9D9"/>
            <w:noWrap/>
            <w:vAlign w:val="center"/>
            <w:hideMark/>
          </w:tcPr>
          <w:p w14:paraId="67F06AFC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EC2DAF" w:rsidRPr="00C07052" w14:paraId="31D4661B" w14:textId="77777777" w:rsidTr="00EC2DAF">
        <w:trPr>
          <w:gridAfter w:val="1"/>
          <w:wAfter w:w="1901" w:type="dxa"/>
          <w:trHeight w:val="199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1F13232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sz w:val="16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D1F75F1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Up to 03 Years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0AFC66DC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10</w:t>
            </w:r>
          </w:p>
        </w:tc>
        <w:tc>
          <w:tcPr>
            <w:tcW w:w="1695" w:type="dxa"/>
            <w:vMerge w:val="restart"/>
            <w:shd w:val="clear" w:color="auto" w:fill="auto"/>
            <w:noWrap/>
            <w:vAlign w:val="center"/>
          </w:tcPr>
          <w:p w14:paraId="1002C444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2443" w:type="dxa"/>
            <w:vMerge w:val="restart"/>
            <w:shd w:val="clear" w:color="auto" w:fill="auto"/>
            <w:noWrap/>
            <w:vAlign w:val="center"/>
          </w:tcPr>
          <w:p w14:paraId="55301CF9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30</w:t>
            </w:r>
          </w:p>
        </w:tc>
      </w:tr>
      <w:tr w:rsidR="00EC2DAF" w:rsidRPr="00C07052" w14:paraId="558A0026" w14:textId="77777777" w:rsidTr="00EC2DAF">
        <w:trPr>
          <w:gridAfter w:val="1"/>
          <w:wAfter w:w="1901" w:type="dxa"/>
          <w:trHeight w:val="199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C5DF7FE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BFFB179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UP to 05 Years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1B4865DF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20</w:t>
            </w: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14:paraId="4378D9AE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noWrap/>
            <w:vAlign w:val="center"/>
          </w:tcPr>
          <w:p w14:paraId="0E43AE7F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EC2DAF" w:rsidRPr="00C07052" w14:paraId="02E5CE8C" w14:textId="77777777" w:rsidTr="00EC2DAF">
        <w:trPr>
          <w:gridAfter w:val="1"/>
          <w:wAfter w:w="1901" w:type="dxa"/>
          <w:trHeight w:val="19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A348C9F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sz w:val="16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D0368EF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Above 05 Years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46DD6301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30</w:t>
            </w: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14:paraId="362BF076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noWrap/>
            <w:vAlign w:val="center"/>
          </w:tcPr>
          <w:p w14:paraId="4EB4A334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EC2DAF" w:rsidRPr="00C07052" w14:paraId="39348093" w14:textId="77777777" w:rsidTr="00EC2DAF">
        <w:trPr>
          <w:gridAfter w:val="1"/>
          <w:wAfter w:w="1901" w:type="dxa"/>
          <w:trHeight w:val="199"/>
        </w:trPr>
        <w:tc>
          <w:tcPr>
            <w:tcW w:w="485" w:type="dxa"/>
            <w:shd w:val="clear" w:color="000000" w:fill="D9D9D9"/>
            <w:noWrap/>
            <w:vAlign w:val="center"/>
            <w:hideMark/>
          </w:tcPr>
          <w:p w14:paraId="45317D5E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B</w:t>
            </w:r>
          </w:p>
        </w:tc>
        <w:tc>
          <w:tcPr>
            <w:tcW w:w="4820" w:type="dxa"/>
            <w:shd w:val="clear" w:color="000000" w:fill="D9D9D9"/>
            <w:vAlign w:val="center"/>
            <w:hideMark/>
          </w:tcPr>
          <w:p w14:paraId="16A354F2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Market Experience in Quoted Items</w:t>
            </w:r>
          </w:p>
        </w:tc>
        <w:tc>
          <w:tcPr>
            <w:tcW w:w="1795" w:type="dxa"/>
            <w:shd w:val="clear" w:color="000000" w:fill="D9D9D9"/>
            <w:noWrap/>
            <w:vAlign w:val="center"/>
            <w:hideMark/>
          </w:tcPr>
          <w:p w14:paraId="12FE9192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D9D9D9"/>
            <w:noWrap/>
            <w:vAlign w:val="center"/>
          </w:tcPr>
          <w:p w14:paraId="4B2356B8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shd w:val="clear" w:color="000000" w:fill="D9D9D9"/>
            <w:noWrap/>
            <w:vAlign w:val="center"/>
          </w:tcPr>
          <w:p w14:paraId="25C2B207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EC2DAF" w:rsidRPr="00C07052" w14:paraId="2014614D" w14:textId="77777777" w:rsidTr="00EC2DAF">
        <w:trPr>
          <w:gridAfter w:val="1"/>
          <w:wAfter w:w="1901" w:type="dxa"/>
          <w:trHeight w:val="248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E354C90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sz w:val="16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4DC6FCE4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1-3 Years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65E082BA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10</w:t>
            </w:r>
          </w:p>
        </w:tc>
        <w:tc>
          <w:tcPr>
            <w:tcW w:w="1695" w:type="dxa"/>
            <w:vMerge w:val="restart"/>
            <w:shd w:val="clear" w:color="auto" w:fill="auto"/>
            <w:noWrap/>
            <w:vAlign w:val="center"/>
          </w:tcPr>
          <w:p w14:paraId="710419D8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2443" w:type="dxa"/>
            <w:vMerge w:val="restart"/>
            <w:shd w:val="clear" w:color="auto" w:fill="auto"/>
            <w:noWrap/>
            <w:vAlign w:val="center"/>
          </w:tcPr>
          <w:p w14:paraId="45607279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30</w:t>
            </w:r>
          </w:p>
        </w:tc>
      </w:tr>
      <w:tr w:rsidR="00EC2DAF" w:rsidRPr="00C07052" w14:paraId="7AA5AFE6" w14:textId="77777777" w:rsidTr="00EC2DAF">
        <w:trPr>
          <w:gridAfter w:val="1"/>
          <w:wAfter w:w="1901" w:type="dxa"/>
          <w:trHeight w:val="266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48E59C8A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sz w:val="16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2BB3449C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4-5 Years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175BCC6C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20</w:t>
            </w: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14:paraId="37BE041B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noWrap/>
            <w:vAlign w:val="center"/>
          </w:tcPr>
          <w:p w14:paraId="0FB0547B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EC2DAF" w:rsidRPr="00C07052" w14:paraId="3CD82654" w14:textId="77777777" w:rsidTr="00EC2DAF">
        <w:trPr>
          <w:gridAfter w:val="1"/>
          <w:wAfter w:w="1901" w:type="dxa"/>
          <w:trHeight w:val="266"/>
        </w:trPr>
        <w:tc>
          <w:tcPr>
            <w:tcW w:w="485" w:type="dxa"/>
            <w:shd w:val="clear" w:color="auto" w:fill="auto"/>
            <w:noWrap/>
            <w:vAlign w:val="center"/>
          </w:tcPr>
          <w:p w14:paraId="4159F3C1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32E90DDA" w14:textId="77777777" w:rsidR="00EC2DAF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Above 5 Years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14:paraId="31C53CC3" w14:textId="77777777" w:rsidR="00EC2DAF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30</w:t>
            </w: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14:paraId="76B8D323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noWrap/>
            <w:vAlign w:val="center"/>
          </w:tcPr>
          <w:p w14:paraId="2B88DECD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EC2DAF" w:rsidRPr="00C07052" w14:paraId="68CD62FC" w14:textId="77777777" w:rsidTr="00EC2DAF">
        <w:trPr>
          <w:gridAfter w:val="1"/>
          <w:wAfter w:w="1901" w:type="dxa"/>
          <w:trHeight w:val="407"/>
        </w:trPr>
        <w:tc>
          <w:tcPr>
            <w:tcW w:w="485" w:type="dxa"/>
            <w:shd w:val="clear" w:color="000000" w:fill="D9D9D9"/>
            <w:noWrap/>
            <w:vAlign w:val="center"/>
            <w:hideMark/>
          </w:tcPr>
          <w:p w14:paraId="4B4345C6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C</w:t>
            </w:r>
          </w:p>
        </w:tc>
        <w:tc>
          <w:tcPr>
            <w:tcW w:w="4820" w:type="dxa"/>
            <w:shd w:val="clear" w:color="000000" w:fill="D9D9D9"/>
            <w:vAlign w:val="center"/>
            <w:hideMark/>
          </w:tcPr>
          <w:p w14:paraId="6ED88DED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Financial Status</w:t>
            </w:r>
          </w:p>
        </w:tc>
        <w:tc>
          <w:tcPr>
            <w:tcW w:w="1795" w:type="dxa"/>
            <w:shd w:val="clear" w:color="000000" w:fill="D9D9D9"/>
            <w:noWrap/>
            <w:vAlign w:val="center"/>
            <w:hideMark/>
          </w:tcPr>
          <w:p w14:paraId="04C9A481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D9D9D9"/>
            <w:noWrap/>
            <w:vAlign w:val="center"/>
          </w:tcPr>
          <w:p w14:paraId="46B88F74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shd w:val="clear" w:color="000000" w:fill="D9D9D9"/>
            <w:noWrap/>
            <w:vAlign w:val="center"/>
          </w:tcPr>
          <w:p w14:paraId="31641D86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EC2DAF" w:rsidRPr="00C07052" w14:paraId="30E319EA" w14:textId="77777777" w:rsidTr="00EC2DAF">
        <w:trPr>
          <w:gridAfter w:val="1"/>
          <w:wAfter w:w="1901" w:type="dxa"/>
          <w:trHeight w:val="211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A5B5E6D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E423F43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Income Tax Returns (Last Year)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1E81A1A4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05</w:t>
            </w:r>
          </w:p>
        </w:tc>
        <w:tc>
          <w:tcPr>
            <w:tcW w:w="1695" w:type="dxa"/>
            <w:vMerge w:val="restart"/>
            <w:shd w:val="clear" w:color="auto" w:fill="auto"/>
            <w:noWrap/>
            <w:vAlign w:val="center"/>
          </w:tcPr>
          <w:p w14:paraId="6E22E22C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2443" w:type="dxa"/>
            <w:vMerge w:val="restart"/>
            <w:shd w:val="clear" w:color="auto" w:fill="auto"/>
            <w:noWrap/>
            <w:vAlign w:val="center"/>
          </w:tcPr>
          <w:p w14:paraId="4B4BAAC5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EC2DAF" w:rsidRPr="00C07052" w14:paraId="2412BC1C" w14:textId="77777777" w:rsidTr="00EC2DAF">
        <w:trPr>
          <w:gridAfter w:val="1"/>
          <w:wAfter w:w="1901" w:type="dxa"/>
          <w:trHeight w:val="211"/>
        </w:trPr>
        <w:tc>
          <w:tcPr>
            <w:tcW w:w="485" w:type="dxa"/>
            <w:shd w:val="clear" w:color="auto" w:fill="auto"/>
            <w:noWrap/>
            <w:vAlign w:val="center"/>
          </w:tcPr>
          <w:p w14:paraId="1365F164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48EA3277" w14:textId="77777777" w:rsidR="00EC2DAF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Sales Tax Return cum Challan (Last Paid)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14:paraId="5B9ECE5A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05</w:t>
            </w: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14:paraId="765F4BB4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noWrap/>
            <w:vAlign w:val="center"/>
          </w:tcPr>
          <w:p w14:paraId="40E81FA4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EC2DAF" w:rsidRPr="00C07052" w14:paraId="50859B11" w14:textId="77777777" w:rsidTr="00EC2DAF">
        <w:trPr>
          <w:gridAfter w:val="1"/>
          <w:wAfter w:w="1901" w:type="dxa"/>
          <w:trHeight w:val="211"/>
        </w:trPr>
        <w:tc>
          <w:tcPr>
            <w:tcW w:w="485" w:type="dxa"/>
            <w:shd w:val="clear" w:color="auto" w:fill="auto"/>
            <w:noWrap/>
            <w:vAlign w:val="center"/>
          </w:tcPr>
          <w:p w14:paraId="7DC7365D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5E7D96D4" w14:textId="77777777" w:rsidR="00EC2DAF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Bank Statements of the Last three (3) Years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14:paraId="13102566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05</w:t>
            </w: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14:paraId="6D77807C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noWrap/>
            <w:vAlign w:val="center"/>
          </w:tcPr>
          <w:p w14:paraId="1C890B5C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EC2DAF" w:rsidRPr="00C07052" w14:paraId="25C021D5" w14:textId="77777777" w:rsidTr="00EC2DAF">
        <w:trPr>
          <w:gridAfter w:val="1"/>
          <w:wAfter w:w="1901" w:type="dxa"/>
          <w:trHeight w:val="211"/>
        </w:trPr>
        <w:tc>
          <w:tcPr>
            <w:tcW w:w="485" w:type="dxa"/>
            <w:shd w:val="clear" w:color="auto" w:fill="auto"/>
            <w:noWrap/>
            <w:vAlign w:val="center"/>
          </w:tcPr>
          <w:p w14:paraId="309AC26E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3C21B4FA" w14:textId="77777777" w:rsidR="00EC2DAF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Last Year audit report/balance sheet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14:paraId="7428AB71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05</w:t>
            </w: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14:paraId="5745F8F9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noWrap/>
            <w:vAlign w:val="center"/>
          </w:tcPr>
          <w:p w14:paraId="326D4A17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EC2DAF" w:rsidRPr="00C07052" w14:paraId="04BA68A6" w14:textId="77777777" w:rsidTr="00EC2DAF">
        <w:trPr>
          <w:gridAfter w:val="1"/>
          <w:wAfter w:w="1901" w:type="dxa"/>
          <w:trHeight w:val="257"/>
        </w:trPr>
        <w:tc>
          <w:tcPr>
            <w:tcW w:w="485" w:type="dxa"/>
            <w:shd w:val="clear" w:color="000000" w:fill="D9D9D9"/>
            <w:noWrap/>
            <w:vAlign w:val="center"/>
            <w:hideMark/>
          </w:tcPr>
          <w:p w14:paraId="56DEBB2C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</w:t>
            </w:r>
          </w:p>
        </w:tc>
        <w:tc>
          <w:tcPr>
            <w:tcW w:w="4820" w:type="dxa"/>
            <w:shd w:val="clear" w:color="000000" w:fill="D9D9D9"/>
            <w:vAlign w:val="bottom"/>
            <w:hideMark/>
          </w:tcPr>
          <w:p w14:paraId="39BF7C2C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 xml:space="preserve">Credibility &amp; Certification </w:t>
            </w:r>
          </w:p>
        </w:tc>
        <w:tc>
          <w:tcPr>
            <w:tcW w:w="1795" w:type="dxa"/>
            <w:shd w:val="clear" w:color="000000" w:fill="D9D9D9"/>
            <w:noWrap/>
            <w:vAlign w:val="center"/>
            <w:hideMark/>
          </w:tcPr>
          <w:p w14:paraId="020B8120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D9D9D9"/>
            <w:noWrap/>
            <w:vAlign w:val="center"/>
          </w:tcPr>
          <w:p w14:paraId="0E6553A3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shd w:val="clear" w:color="000000" w:fill="D9D9D9"/>
            <w:noWrap/>
            <w:vAlign w:val="center"/>
          </w:tcPr>
          <w:p w14:paraId="604651BB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EC2DAF" w:rsidRPr="00C07052" w14:paraId="76FD5B21" w14:textId="77777777" w:rsidTr="00EC2DAF">
        <w:trPr>
          <w:gridAfter w:val="1"/>
          <w:wAfter w:w="1901" w:type="dxa"/>
          <w:trHeight w:val="248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E4D697D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7AD4E1A8" w14:textId="77777777" w:rsidR="00EC2DAF" w:rsidRPr="00C07052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Valid ISO Certification 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53E1F6F8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10</w:t>
            </w:r>
          </w:p>
        </w:tc>
        <w:tc>
          <w:tcPr>
            <w:tcW w:w="1695" w:type="dxa"/>
            <w:vMerge w:val="restart"/>
            <w:shd w:val="clear" w:color="auto" w:fill="auto"/>
            <w:noWrap/>
            <w:vAlign w:val="center"/>
          </w:tcPr>
          <w:p w14:paraId="1ECC7B90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2443" w:type="dxa"/>
            <w:vMerge w:val="restart"/>
            <w:shd w:val="clear" w:color="auto" w:fill="auto"/>
            <w:noWrap/>
            <w:vAlign w:val="center"/>
          </w:tcPr>
          <w:p w14:paraId="25ACF345" w14:textId="7AE9508A" w:rsidR="00EC2DAF" w:rsidRPr="00C07052" w:rsidRDefault="00090F99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  <w:r w:rsidR="00EC2DA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0</w:t>
            </w:r>
          </w:p>
        </w:tc>
      </w:tr>
      <w:tr w:rsidR="00EC2DAF" w:rsidRPr="00C07052" w14:paraId="473F4B4B" w14:textId="77777777" w:rsidTr="00EC2DAF">
        <w:trPr>
          <w:gridAfter w:val="1"/>
          <w:wAfter w:w="1901" w:type="dxa"/>
          <w:trHeight w:val="248"/>
        </w:trPr>
        <w:tc>
          <w:tcPr>
            <w:tcW w:w="485" w:type="dxa"/>
            <w:shd w:val="clear" w:color="auto" w:fill="auto"/>
            <w:noWrap/>
            <w:vAlign w:val="center"/>
          </w:tcPr>
          <w:p w14:paraId="709E029D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8D7242A" w14:textId="77777777" w:rsidR="00EC2DAF" w:rsidRDefault="00EC2DAF" w:rsidP="00EC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Any other National &amp; International Certification 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14:paraId="70934515" w14:textId="77777777" w:rsidR="00EC2DAF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10</w:t>
            </w: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14:paraId="5CCE3123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noWrap/>
            <w:vAlign w:val="center"/>
          </w:tcPr>
          <w:p w14:paraId="6D3FE4F4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EC2DAF" w:rsidRPr="00C07052" w14:paraId="60F5809D" w14:textId="77777777" w:rsidTr="00EC2DAF">
        <w:trPr>
          <w:gridAfter w:val="1"/>
          <w:wAfter w:w="1901" w:type="dxa"/>
          <w:trHeight w:val="237"/>
        </w:trPr>
        <w:tc>
          <w:tcPr>
            <w:tcW w:w="5305" w:type="dxa"/>
            <w:gridSpan w:val="2"/>
            <w:shd w:val="clear" w:color="auto" w:fill="D9D9D9" w:themeFill="background1" w:themeFillShade="D9"/>
            <w:hideMark/>
          </w:tcPr>
          <w:p w14:paraId="62385064" w14:textId="77777777" w:rsidR="00EC2DAF" w:rsidRPr="00C07052" w:rsidRDefault="00EC2DAF" w:rsidP="00EC2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Total</w:t>
            </w:r>
          </w:p>
        </w:tc>
        <w:tc>
          <w:tcPr>
            <w:tcW w:w="1795" w:type="dxa"/>
            <w:shd w:val="clear" w:color="auto" w:fill="D9D9D9" w:themeFill="background1" w:themeFillShade="D9"/>
            <w:noWrap/>
            <w:vAlign w:val="bottom"/>
            <w:hideMark/>
          </w:tcPr>
          <w:p w14:paraId="2570E57F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0705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D9D9D9" w:themeFill="background1" w:themeFillShade="D9"/>
            <w:noWrap/>
            <w:vAlign w:val="bottom"/>
          </w:tcPr>
          <w:p w14:paraId="7720F274" w14:textId="77777777" w:rsidR="00EC2DAF" w:rsidRPr="00C07052" w:rsidRDefault="00EC2DAF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80</w:t>
            </w:r>
          </w:p>
        </w:tc>
        <w:tc>
          <w:tcPr>
            <w:tcW w:w="2443" w:type="dxa"/>
            <w:shd w:val="clear" w:color="auto" w:fill="D9D9D9" w:themeFill="background1" w:themeFillShade="D9"/>
            <w:noWrap/>
            <w:vAlign w:val="center"/>
          </w:tcPr>
          <w:p w14:paraId="46024A9F" w14:textId="09E57099" w:rsidR="00EC2DAF" w:rsidRPr="00C07052" w:rsidRDefault="00090F99" w:rsidP="00E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</w:rPr>
              <w:t>100</w:t>
            </w:r>
          </w:p>
        </w:tc>
      </w:tr>
    </w:tbl>
    <w:p w14:paraId="4349942A" w14:textId="1AAEEB34" w:rsidR="0065280E" w:rsidRPr="00EC3D01" w:rsidRDefault="0065280E" w:rsidP="00E0528A">
      <w:pPr>
        <w:rPr>
          <w:rFonts w:asciiTheme="majorBidi" w:hAnsiTheme="majorBidi" w:cstheme="majorBidi"/>
          <w:sz w:val="24"/>
          <w:szCs w:val="24"/>
        </w:rPr>
      </w:pPr>
    </w:p>
    <w:sectPr w:rsidR="0065280E" w:rsidRPr="00EC3D01" w:rsidSect="000543B5">
      <w:headerReference w:type="default" r:id="rId7"/>
      <w:footerReference w:type="default" r:id="rId8"/>
      <w:pgSz w:w="15840" w:h="12240" w:orient="landscape"/>
      <w:pgMar w:top="1170" w:right="1440" w:bottom="117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B8C4" w14:textId="77777777" w:rsidR="00EB5C12" w:rsidRDefault="00EB5C12" w:rsidP="004B7E6C">
      <w:pPr>
        <w:spacing w:after="0" w:line="240" w:lineRule="auto"/>
      </w:pPr>
      <w:r>
        <w:separator/>
      </w:r>
    </w:p>
  </w:endnote>
  <w:endnote w:type="continuationSeparator" w:id="0">
    <w:p w14:paraId="7FCC04F0" w14:textId="77777777" w:rsidR="00EB5C12" w:rsidRDefault="00EB5C12" w:rsidP="004B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CF5F" w14:textId="4C754084" w:rsidR="004B7E6C" w:rsidRDefault="00EC3D0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D2FB509" w14:textId="77777777" w:rsidR="004B7E6C" w:rsidRDefault="004B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A8C7" w14:textId="77777777" w:rsidR="00EB5C12" w:rsidRDefault="00EB5C12" w:rsidP="004B7E6C">
      <w:pPr>
        <w:spacing w:after="0" w:line="240" w:lineRule="auto"/>
      </w:pPr>
      <w:r>
        <w:separator/>
      </w:r>
    </w:p>
  </w:footnote>
  <w:footnote w:type="continuationSeparator" w:id="0">
    <w:p w14:paraId="3D0CF2CF" w14:textId="77777777" w:rsidR="00EB5C12" w:rsidRDefault="00EB5C12" w:rsidP="004B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4ED1" w14:textId="2577B5FC" w:rsidR="00125C42" w:rsidRPr="00125C42" w:rsidRDefault="00125C42" w:rsidP="00125C42">
    <w:pPr>
      <w:pStyle w:val="Header"/>
      <w:jc w:val="center"/>
      <w:rPr>
        <w:b/>
        <w:bCs/>
        <w:sz w:val="26"/>
        <w:szCs w:val="26"/>
      </w:rPr>
    </w:pPr>
    <w:r w:rsidRPr="00125C42">
      <w:rPr>
        <w:b/>
        <w:bCs/>
        <w:sz w:val="26"/>
        <w:szCs w:val="26"/>
      </w:rPr>
      <w:t>KHYBER PAKHTUNKHWA CENTRE OF EXCELLENCE ON COUNTERING VIOLENT EXTREMISM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4AC6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33076"/>
    <w:multiLevelType w:val="hybridMultilevel"/>
    <w:tmpl w:val="CC10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74E6B"/>
    <w:multiLevelType w:val="hybridMultilevel"/>
    <w:tmpl w:val="4672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7F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AFA1FB5"/>
    <w:multiLevelType w:val="hybridMultilevel"/>
    <w:tmpl w:val="116C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F93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55D2F61"/>
    <w:multiLevelType w:val="hybridMultilevel"/>
    <w:tmpl w:val="BEF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82702"/>
    <w:multiLevelType w:val="hybridMultilevel"/>
    <w:tmpl w:val="733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89166">
    <w:abstractNumId w:val="6"/>
  </w:num>
  <w:num w:numId="2" w16cid:durableId="1368334458">
    <w:abstractNumId w:val="3"/>
  </w:num>
  <w:num w:numId="3" w16cid:durableId="82921181">
    <w:abstractNumId w:val="4"/>
  </w:num>
  <w:num w:numId="4" w16cid:durableId="640890270">
    <w:abstractNumId w:val="5"/>
  </w:num>
  <w:num w:numId="5" w16cid:durableId="1005984695">
    <w:abstractNumId w:val="7"/>
  </w:num>
  <w:num w:numId="6" w16cid:durableId="1799376031">
    <w:abstractNumId w:val="2"/>
  </w:num>
  <w:num w:numId="7" w16cid:durableId="1160581184">
    <w:abstractNumId w:val="0"/>
  </w:num>
  <w:num w:numId="8" w16cid:durableId="89666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6C"/>
    <w:rsid w:val="0003526C"/>
    <w:rsid w:val="00051750"/>
    <w:rsid w:val="000543B5"/>
    <w:rsid w:val="00060D56"/>
    <w:rsid w:val="00066021"/>
    <w:rsid w:val="0006645E"/>
    <w:rsid w:val="0006714D"/>
    <w:rsid w:val="00090F99"/>
    <w:rsid w:val="000B2809"/>
    <w:rsid w:val="000B3181"/>
    <w:rsid w:val="000B4CAA"/>
    <w:rsid w:val="000E2971"/>
    <w:rsid w:val="000E496F"/>
    <w:rsid w:val="00125C42"/>
    <w:rsid w:val="00163209"/>
    <w:rsid w:val="0017178C"/>
    <w:rsid w:val="00227C63"/>
    <w:rsid w:val="00283C8A"/>
    <w:rsid w:val="00291EDE"/>
    <w:rsid w:val="002957D6"/>
    <w:rsid w:val="002A099B"/>
    <w:rsid w:val="002E045B"/>
    <w:rsid w:val="003015FB"/>
    <w:rsid w:val="00340393"/>
    <w:rsid w:val="003976E9"/>
    <w:rsid w:val="003A1786"/>
    <w:rsid w:val="00416744"/>
    <w:rsid w:val="00462207"/>
    <w:rsid w:val="00483E23"/>
    <w:rsid w:val="00484435"/>
    <w:rsid w:val="004A68A2"/>
    <w:rsid w:val="004B7E6C"/>
    <w:rsid w:val="004E16A7"/>
    <w:rsid w:val="005149A2"/>
    <w:rsid w:val="0055586B"/>
    <w:rsid w:val="00577C30"/>
    <w:rsid w:val="005E2EFA"/>
    <w:rsid w:val="006318EC"/>
    <w:rsid w:val="006347C0"/>
    <w:rsid w:val="0063515C"/>
    <w:rsid w:val="00635A55"/>
    <w:rsid w:val="00647B39"/>
    <w:rsid w:val="0065280E"/>
    <w:rsid w:val="0065333C"/>
    <w:rsid w:val="00680B6F"/>
    <w:rsid w:val="00697704"/>
    <w:rsid w:val="007129D1"/>
    <w:rsid w:val="00810C2F"/>
    <w:rsid w:val="00835688"/>
    <w:rsid w:val="00884A68"/>
    <w:rsid w:val="0089098C"/>
    <w:rsid w:val="00920B2C"/>
    <w:rsid w:val="00972C75"/>
    <w:rsid w:val="009B1A5F"/>
    <w:rsid w:val="009C1AF8"/>
    <w:rsid w:val="009C5572"/>
    <w:rsid w:val="00A71399"/>
    <w:rsid w:val="00AD5202"/>
    <w:rsid w:val="00AF2D6B"/>
    <w:rsid w:val="00BD07A5"/>
    <w:rsid w:val="00BE1729"/>
    <w:rsid w:val="00C03E5C"/>
    <w:rsid w:val="00C3046A"/>
    <w:rsid w:val="00D13C03"/>
    <w:rsid w:val="00D46E69"/>
    <w:rsid w:val="00D93C55"/>
    <w:rsid w:val="00E0528A"/>
    <w:rsid w:val="00E2249D"/>
    <w:rsid w:val="00EA3491"/>
    <w:rsid w:val="00EB5C12"/>
    <w:rsid w:val="00EC2DAF"/>
    <w:rsid w:val="00EC3D01"/>
    <w:rsid w:val="00ED4736"/>
    <w:rsid w:val="00ED4B55"/>
    <w:rsid w:val="00EE56D9"/>
    <w:rsid w:val="00F0688D"/>
    <w:rsid w:val="00F93B8A"/>
    <w:rsid w:val="00FA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68FF"/>
  <w15:docId w15:val="{80A3AE6F-6BEB-406A-B547-E27CDE7D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6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6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6C"/>
    <w:rPr>
      <w:kern w:val="0"/>
      <w14:ligatures w14:val="none"/>
    </w:rPr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List Paragraph11,Colorful List - Accent 11"/>
    <w:basedOn w:val="Normal"/>
    <w:link w:val="ListParagraphChar"/>
    <w:uiPriority w:val="34"/>
    <w:qFormat/>
    <w:rsid w:val="0089098C"/>
    <w:pPr>
      <w:widowControl w:val="0"/>
      <w:autoSpaceDE w:val="0"/>
      <w:autoSpaceDN w:val="0"/>
      <w:spacing w:after="0" w:line="240" w:lineRule="auto"/>
      <w:ind w:left="920" w:hanging="360"/>
    </w:pPr>
    <w:rPr>
      <w:rFonts w:ascii="Arial" w:eastAsia="Arial" w:hAnsi="Arial" w:cs="Arial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Listeafsnit1 Char,Parágrafo da Lista1 Char"/>
    <w:basedOn w:val="DefaultParagraphFont"/>
    <w:link w:val="ListParagraph"/>
    <w:uiPriority w:val="34"/>
    <w:qFormat/>
    <w:rsid w:val="0089098C"/>
    <w:rPr>
      <w:rFonts w:ascii="Arial" w:eastAsia="Arial" w:hAnsi="Arial" w:cs="Arial"/>
      <w:kern w:val="0"/>
      <w14:ligatures w14:val="none"/>
    </w:rPr>
  </w:style>
  <w:style w:type="paragraph" w:customStyle="1" w:styleId="Default">
    <w:name w:val="Default"/>
    <w:rsid w:val="00577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KF52207</dc:creator>
  <cp:keywords/>
  <dc:description/>
  <cp:lastModifiedBy>O365</cp:lastModifiedBy>
  <cp:revision>2</cp:revision>
  <cp:lastPrinted>2023-10-04T04:30:00Z</cp:lastPrinted>
  <dcterms:created xsi:type="dcterms:W3CDTF">2023-10-17T05:47:00Z</dcterms:created>
  <dcterms:modified xsi:type="dcterms:W3CDTF">2023-10-17T05:47:00Z</dcterms:modified>
</cp:coreProperties>
</file>